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64" w:rsidRDefault="00645564"/>
    <w:p w:rsidR="00645564" w:rsidRDefault="00645564"/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AD6475" w:rsidRPr="00AD6475" w:rsidTr="005F0ADE">
        <w:trPr>
          <w:jc w:val="right"/>
        </w:trPr>
        <w:tc>
          <w:tcPr>
            <w:tcW w:w="3934" w:type="dxa"/>
          </w:tcPr>
          <w:p w:rsidR="00AD6475" w:rsidRPr="00D8179B" w:rsidRDefault="00AD6475" w:rsidP="00AD6475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D8179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Утверждено</w:t>
            </w:r>
          </w:p>
          <w:p w:rsidR="00AD6475" w:rsidRPr="00D8179B" w:rsidRDefault="00AD6475" w:rsidP="00AD6475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D8179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Протокол Правления АО Банк «ТКПБ» </w:t>
            </w:r>
          </w:p>
          <w:p w:rsidR="004417B4" w:rsidRPr="00D8179B" w:rsidRDefault="004417B4" w:rsidP="004417B4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40300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№ </w:t>
            </w:r>
            <w:r w:rsidR="0040300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44</w:t>
            </w:r>
            <w:r w:rsidRPr="00D8179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 от « </w:t>
            </w:r>
            <w:r w:rsidR="0064556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01</w:t>
            </w:r>
            <w:r w:rsidRPr="00D8179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 » </w:t>
            </w:r>
            <w:r w:rsidR="0064556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октября</w:t>
            </w:r>
            <w:r w:rsidRPr="00D8179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 202</w:t>
            </w:r>
            <w:r w:rsidR="0064556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4</w:t>
            </w:r>
            <w:r w:rsidRPr="00D8179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 г.</w:t>
            </w:r>
          </w:p>
          <w:p w:rsidR="00AD6475" w:rsidRPr="00D8179B" w:rsidRDefault="00AD6475" w:rsidP="00AD6475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AD6475" w:rsidRPr="00D8179B" w:rsidRDefault="00AD6475" w:rsidP="00AD6475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AD6475" w:rsidRPr="00D8179B" w:rsidRDefault="00AD6475" w:rsidP="00AD6475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D8179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Председатель Правления банка</w:t>
            </w:r>
          </w:p>
          <w:p w:rsidR="00403000" w:rsidRDefault="00403000" w:rsidP="00AD6475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AD6475" w:rsidRPr="00AD6475" w:rsidRDefault="00AD6475" w:rsidP="00AD6475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D8179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________________ Г.В.</w:t>
            </w:r>
            <w:r w:rsidR="00237921" w:rsidRPr="00D8179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Pr="00D8179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Хаустова</w:t>
            </w:r>
          </w:p>
        </w:tc>
      </w:tr>
    </w:tbl>
    <w:p w:rsidR="00AD6475" w:rsidRDefault="00AD6475" w:rsidP="00D8309E">
      <w:pPr>
        <w:jc w:val="center"/>
      </w:pPr>
    </w:p>
    <w:p w:rsidR="00D8179B" w:rsidRPr="00D8179B" w:rsidRDefault="006E3387" w:rsidP="00D830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79B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352718" w:rsidRPr="00D8179B">
        <w:rPr>
          <w:rFonts w:ascii="Times New Roman" w:hAnsi="Times New Roman" w:cs="Times New Roman"/>
          <w:b/>
          <w:sz w:val="24"/>
          <w:szCs w:val="24"/>
        </w:rPr>
        <w:t>кредитования</w:t>
      </w:r>
      <w:r w:rsidR="00001A36" w:rsidRPr="00D81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9B" w:rsidRPr="00D8179B">
        <w:rPr>
          <w:rFonts w:ascii="Times New Roman" w:hAnsi="Times New Roman" w:cs="Times New Roman"/>
          <w:b/>
          <w:sz w:val="24"/>
          <w:szCs w:val="24"/>
        </w:rPr>
        <w:t xml:space="preserve">физических лиц </w:t>
      </w:r>
    </w:p>
    <w:p w:rsidR="00D8179B" w:rsidRDefault="00F9418E" w:rsidP="00DC4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79B">
        <w:rPr>
          <w:rFonts w:ascii="Times New Roman" w:hAnsi="Times New Roman" w:cs="Times New Roman"/>
          <w:b/>
          <w:sz w:val="24"/>
          <w:szCs w:val="24"/>
        </w:rPr>
        <w:t xml:space="preserve">«Кредит для </w:t>
      </w:r>
      <w:proofErr w:type="spellStart"/>
      <w:r w:rsidRPr="00D8179B">
        <w:rPr>
          <w:rFonts w:ascii="Times New Roman" w:hAnsi="Times New Roman" w:cs="Times New Roman"/>
          <w:b/>
          <w:sz w:val="24"/>
          <w:szCs w:val="24"/>
        </w:rPr>
        <w:t>самозанятых</w:t>
      </w:r>
      <w:proofErr w:type="spellEnd"/>
      <w:r w:rsidRPr="00D8179B">
        <w:rPr>
          <w:rFonts w:ascii="Times New Roman" w:hAnsi="Times New Roman" w:cs="Times New Roman"/>
          <w:b/>
          <w:sz w:val="24"/>
          <w:szCs w:val="24"/>
        </w:rPr>
        <w:t>»</w:t>
      </w:r>
      <w:r w:rsidR="00D8179B" w:rsidRPr="00D8179B">
        <w:rPr>
          <w:rFonts w:ascii="Times New Roman" w:hAnsi="Times New Roman" w:cs="Times New Roman"/>
          <w:b/>
          <w:sz w:val="24"/>
          <w:szCs w:val="24"/>
        </w:rPr>
        <w:t>*</w:t>
      </w:r>
    </w:p>
    <w:p w:rsidR="00EA7F9B" w:rsidRDefault="00EA7F9B" w:rsidP="00645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645564" w:rsidRPr="00D8179B" w:rsidTr="008124B9">
        <w:tc>
          <w:tcPr>
            <w:tcW w:w="9464" w:type="dxa"/>
            <w:gridSpan w:val="2"/>
          </w:tcPr>
          <w:p w:rsidR="00645564" w:rsidRDefault="00645564" w:rsidP="00E41BE2">
            <w:pPr>
              <w:rPr>
                <w:rFonts w:ascii="Times New Roman" w:hAnsi="Times New Roman"/>
                <w:sz w:val="24"/>
                <w:szCs w:val="24"/>
              </w:rPr>
            </w:pPr>
            <w:r w:rsidRPr="00C61F5B">
              <w:rPr>
                <w:rFonts w:ascii="Times New Roman" w:hAnsi="Times New Roman"/>
                <w:sz w:val="24"/>
                <w:szCs w:val="24"/>
              </w:rPr>
              <w:t>Акционерное общество Банк «</w:t>
            </w:r>
            <w:proofErr w:type="spellStart"/>
            <w:r w:rsidRPr="00C61F5B">
              <w:rPr>
                <w:rFonts w:ascii="Times New Roman" w:hAnsi="Times New Roman"/>
                <w:sz w:val="24"/>
                <w:szCs w:val="24"/>
              </w:rPr>
              <w:t>Тамбовкредитпромбанк</w:t>
            </w:r>
            <w:proofErr w:type="spellEnd"/>
            <w:r w:rsidRPr="00C61F5B">
              <w:rPr>
                <w:rFonts w:ascii="Times New Roman" w:hAnsi="Times New Roman"/>
                <w:sz w:val="24"/>
                <w:szCs w:val="24"/>
              </w:rPr>
              <w:t>» (АО Банк «ТКПБ»)</w:t>
            </w:r>
          </w:p>
          <w:p w:rsidR="00645564" w:rsidRPr="00C61F5B" w:rsidRDefault="00645564" w:rsidP="00E41BE2">
            <w:pPr>
              <w:rPr>
                <w:rFonts w:ascii="Times New Roman" w:hAnsi="Times New Roman"/>
                <w:sz w:val="24"/>
                <w:szCs w:val="24"/>
              </w:rPr>
            </w:pPr>
            <w:r w:rsidRPr="00C61F5B">
              <w:rPr>
                <w:rFonts w:ascii="Times New Roman" w:hAnsi="Times New Roman"/>
                <w:sz w:val="24"/>
                <w:szCs w:val="24"/>
              </w:rPr>
              <w:t>Лицензия №1312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12.11.2018</w:t>
            </w:r>
            <w:r w:rsidRPr="00C61F5B">
              <w:rPr>
                <w:rFonts w:ascii="Times New Roman" w:hAnsi="Times New Roman"/>
                <w:sz w:val="24"/>
                <w:szCs w:val="24"/>
              </w:rPr>
              <w:t xml:space="preserve"> выдана </w:t>
            </w:r>
            <w:r w:rsidRPr="00CF2B56">
              <w:rPr>
                <w:rFonts w:ascii="Times New Roman" w:hAnsi="Times New Roman"/>
                <w:sz w:val="24"/>
                <w:szCs w:val="24"/>
              </w:rPr>
              <w:t>Центральным банком Российской Федерации</w:t>
            </w:r>
          </w:p>
          <w:p w:rsidR="00645564" w:rsidRDefault="00645564" w:rsidP="00E41B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C61F5B">
              <w:rPr>
                <w:rFonts w:ascii="Times New Roman" w:hAnsi="Times New Roman"/>
                <w:sz w:val="24"/>
                <w:szCs w:val="24"/>
              </w:rPr>
              <w:t xml:space="preserve">Тамбовская область, г. Тамбов, ул. Советская, д.118 </w:t>
            </w:r>
          </w:p>
          <w:p w:rsidR="00645564" w:rsidRDefault="00645564" w:rsidP="00E41B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61F5B">
              <w:rPr>
                <w:rFonts w:ascii="Times New Roman" w:hAnsi="Times New Roman"/>
                <w:sz w:val="24"/>
                <w:szCs w:val="24"/>
              </w:rPr>
              <w:t>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61F5B">
              <w:rPr>
                <w:rFonts w:ascii="Times New Roman" w:hAnsi="Times New Roman"/>
                <w:sz w:val="24"/>
                <w:szCs w:val="24"/>
              </w:rPr>
              <w:t xml:space="preserve"> (4752)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F5B">
              <w:rPr>
                <w:rFonts w:ascii="Times New Roman" w:hAnsi="Times New Roman"/>
                <w:sz w:val="24"/>
                <w:szCs w:val="24"/>
              </w:rPr>
              <w:t>559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61F5B">
              <w:rPr>
                <w:rFonts w:ascii="Times New Roman" w:hAnsi="Times New Roman"/>
                <w:sz w:val="24"/>
                <w:szCs w:val="24"/>
              </w:rPr>
              <w:t>777</w:t>
            </w:r>
          </w:p>
          <w:p w:rsidR="00645564" w:rsidRPr="00641AF8" w:rsidRDefault="00645564" w:rsidP="00E4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Сайт:  </w:t>
            </w:r>
            <w:r w:rsidRPr="00C61F5B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C61F5B">
              <w:rPr>
                <w:rFonts w:ascii="Times New Roman" w:hAnsi="Times New Roman"/>
                <w:sz w:val="24"/>
                <w:szCs w:val="24"/>
              </w:rPr>
              <w:t>://</w:t>
            </w:r>
            <w:r w:rsidRPr="00C61F5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61F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61F5B">
              <w:rPr>
                <w:rFonts w:ascii="Times New Roman" w:hAnsi="Times New Roman"/>
                <w:sz w:val="24"/>
                <w:szCs w:val="24"/>
                <w:lang w:val="en-US"/>
              </w:rPr>
              <w:t>tkpb</w:t>
            </w:r>
            <w:proofErr w:type="spellEnd"/>
            <w:r w:rsidRPr="00C61F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61F5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61F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8179B" w:rsidRPr="00D8179B" w:rsidTr="00646CAE">
        <w:tc>
          <w:tcPr>
            <w:tcW w:w="3510" w:type="dxa"/>
          </w:tcPr>
          <w:p w:rsidR="00D8179B" w:rsidRPr="00D8179B" w:rsidRDefault="00D8179B" w:rsidP="007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>Критерии участия в программе</w:t>
            </w:r>
          </w:p>
        </w:tc>
        <w:tc>
          <w:tcPr>
            <w:tcW w:w="5954" w:type="dxa"/>
          </w:tcPr>
          <w:p w:rsidR="00D8179B" w:rsidRPr="00D8179B" w:rsidRDefault="00D8179B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лицо, не являющееся индивидуальным предпринимателем, применяющее специальный налоговый режим «Налог на профессиональный доход» в рамках Федерального закона № 422 –ФЗ от 27.11.2018 «О проведении эксперимента по установлению специального налогового режима «Налог на профессиональный доход».  </w:t>
            </w:r>
          </w:p>
        </w:tc>
      </w:tr>
      <w:tr w:rsidR="00D8179B" w:rsidRPr="00D8179B" w:rsidTr="00646CAE">
        <w:tc>
          <w:tcPr>
            <w:tcW w:w="3510" w:type="dxa"/>
          </w:tcPr>
          <w:p w:rsidR="00D8179B" w:rsidRPr="00D8179B" w:rsidRDefault="00D8179B" w:rsidP="007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>Общие требования к заемщику</w:t>
            </w:r>
          </w:p>
        </w:tc>
        <w:tc>
          <w:tcPr>
            <w:tcW w:w="5954" w:type="dxa"/>
          </w:tcPr>
          <w:p w:rsidR="00645564" w:rsidRPr="00641AF8" w:rsidRDefault="00645564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Заемщик должен:</w:t>
            </w:r>
          </w:p>
          <w:p w:rsidR="00645564" w:rsidRPr="00641AF8" w:rsidRDefault="00645564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быть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гражданином РФ;</w:t>
            </w:r>
          </w:p>
          <w:p w:rsidR="00645564" w:rsidRPr="00641AF8" w:rsidRDefault="00645564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- быть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 лет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 лет на дату погашения кредита;</w:t>
            </w:r>
          </w:p>
          <w:p w:rsidR="00645564" w:rsidRPr="00641AF8" w:rsidRDefault="00645564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- иметь </w:t>
            </w:r>
            <w:r w:rsidRPr="00502A54">
              <w:rPr>
                <w:rFonts w:ascii="Times New Roman" w:hAnsi="Times New Roman" w:cs="Times New Roman"/>
                <w:sz w:val="24"/>
                <w:szCs w:val="24"/>
              </w:rPr>
              <w:t>постоянную регистрацию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 на обслуживаемой банком (его структурными подразделениями) территории;</w:t>
            </w:r>
          </w:p>
          <w:p w:rsidR="00645564" w:rsidRPr="00D8179B" w:rsidRDefault="00645564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>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 xml:space="preserve"> текущ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3-х месяцев;</w:t>
            </w:r>
          </w:p>
          <w:p w:rsidR="00645564" w:rsidRDefault="00645564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- не  иметь просроченной задолженности по ранее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полученным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 кредитам.</w:t>
            </w:r>
          </w:p>
          <w:p w:rsidR="00D8179B" w:rsidRPr="00D8179B" w:rsidRDefault="00D8179B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9B" w:rsidRPr="00D8179B" w:rsidTr="00646CAE">
        <w:tc>
          <w:tcPr>
            <w:tcW w:w="3510" w:type="dxa"/>
          </w:tcPr>
          <w:p w:rsidR="00D8179B" w:rsidRPr="00D8179B" w:rsidRDefault="00D8179B" w:rsidP="007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>Цель кредита</w:t>
            </w:r>
          </w:p>
        </w:tc>
        <w:tc>
          <w:tcPr>
            <w:tcW w:w="5954" w:type="dxa"/>
          </w:tcPr>
          <w:p w:rsidR="00D8179B" w:rsidRDefault="00D8179B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>На развитие предпринимательской деятельности</w:t>
            </w:r>
            <w:r w:rsidR="00645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5564" w:rsidRPr="00D8179B" w:rsidRDefault="00645564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9B" w:rsidRPr="00D8179B" w:rsidTr="00646CAE">
        <w:tc>
          <w:tcPr>
            <w:tcW w:w="3510" w:type="dxa"/>
          </w:tcPr>
          <w:p w:rsidR="00D8179B" w:rsidRPr="00D8179B" w:rsidRDefault="00D8179B" w:rsidP="007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>Валюта кредита</w:t>
            </w:r>
          </w:p>
        </w:tc>
        <w:tc>
          <w:tcPr>
            <w:tcW w:w="5954" w:type="dxa"/>
          </w:tcPr>
          <w:p w:rsidR="00D8179B" w:rsidRPr="00D8179B" w:rsidRDefault="00403000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bookmarkStart w:id="0" w:name="_GoBack"/>
            <w:bookmarkEnd w:id="0"/>
            <w:r w:rsidR="00D8179B" w:rsidRPr="00D8179B">
              <w:rPr>
                <w:rFonts w:ascii="Times New Roman" w:hAnsi="Times New Roman" w:cs="Times New Roman"/>
                <w:sz w:val="24"/>
                <w:szCs w:val="24"/>
              </w:rPr>
              <w:t>убли РФ</w:t>
            </w:r>
            <w:r w:rsidR="00645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79B" w:rsidRPr="00D8179B" w:rsidRDefault="00D8179B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9B" w:rsidRPr="00D8179B" w:rsidTr="00646CAE">
        <w:tc>
          <w:tcPr>
            <w:tcW w:w="3510" w:type="dxa"/>
          </w:tcPr>
          <w:p w:rsidR="00D8179B" w:rsidRPr="00D8179B" w:rsidRDefault="00D8179B" w:rsidP="007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>Форма кредитования</w:t>
            </w:r>
          </w:p>
        </w:tc>
        <w:tc>
          <w:tcPr>
            <w:tcW w:w="5954" w:type="dxa"/>
          </w:tcPr>
          <w:p w:rsidR="00D8179B" w:rsidRDefault="00D8179B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>Кредит, кредитная линия</w:t>
            </w:r>
            <w:r w:rsidR="00645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564" w:rsidRPr="00D8179B" w:rsidRDefault="00645564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9B" w:rsidRPr="00D8179B" w:rsidTr="00646CAE">
        <w:tc>
          <w:tcPr>
            <w:tcW w:w="3510" w:type="dxa"/>
          </w:tcPr>
          <w:p w:rsidR="00D8179B" w:rsidRPr="00D8179B" w:rsidRDefault="00D8179B" w:rsidP="007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>Срок кредита</w:t>
            </w:r>
          </w:p>
        </w:tc>
        <w:tc>
          <w:tcPr>
            <w:tcW w:w="5954" w:type="dxa"/>
          </w:tcPr>
          <w:p w:rsidR="00645564" w:rsidRDefault="00D8179B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D25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645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79B" w:rsidRPr="00D8179B" w:rsidRDefault="00D8179B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179B" w:rsidRPr="00D8179B" w:rsidTr="00646CAE">
        <w:tc>
          <w:tcPr>
            <w:tcW w:w="3510" w:type="dxa"/>
          </w:tcPr>
          <w:p w:rsidR="00D8179B" w:rsidRPr="00D8179B" w:rsidRDefault="00D8179B" w:rsidP="007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>Максимальная сумма кредита</w:t>
            </w:r>
          </w:p>
        </w:tc>
        <w:tc>
          <w:tcPr>
            <w:tcW w:w="5954" w:type="dxa"/>
          </w:tcPr>
          <w:p w:rsidR="00D8179B" w:rsidRDefault="00D8179B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 xml:space="preserve">До 5 000 000 руб. </w:t>
            </w:r>
          </w:p>
          <w:p w:rsidR="00645564" w:rsidRPr="00D8179B" w:rsidRDefault="00645564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9B" w:rsidRPr="00D8179B" w:rsidTr="00646CAE">
        <w:tc>
          <w:tcPr>
            <w:tcW w:w="3510" w:type="dxa"/>
          </w:tcPr>
          <w:p w:rsidR="00D8179B" w:rsidRPr="00D8179B" w:rsidRDefault="00D8179B" w:rsidP="001D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Процентная ставка </w:t>
            </w:r>
          </w:p>
        </w:tc>
        <w:tc>
          <w:tcPr>
            <w:tcW w:w="5954" w:type="dxa"/>
          </w:tcPr>
          <w:p w:rsidR="00D8179B" w:rsidRPr="00DC4412" w:rsidRDefault="00645564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8179B" w:rsidRPr="00DC4412">
              <w:rPr>
                <w:rFonts w:ascii="Times New Roman" w:hAnsi="Times New Roman" w:cs="Times New Roman"/>
                <w:sz w:val="24"/>
                <w:szCs w:val="24"/>
              </w:rPr>
              <w:t xml:space="preserve">,0 %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8179B" w:rsidRPr="00DC4412">
              <w:rPr>
                <w:rFonts w:ascii="Times New Roman" w:hAnsi="Times New Roman" w:cs="Times New Roman"/>
                <w:sz w:val="24"/>
                <w:szCs w:val="24"/>
              </w:rPr>
              <w:t>,0 % годовых</w:t>
            </w:r>
          </w:p>
          <w:p w:rsidR="00D8179B" w:rsidRPr="00DC4412" w:rsidRDefault="00D8179B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0E" w:rsidRPr="00D8179B" w:rsidTr="00646CAE">
        <w:tc>
          <w:tcPr>
            <w:tcW w:w="3510" w:type="dxa"/>
          </w:tcPr>
          <w:p w:rsidR="0078590E" w:rsidRPr="00D8179B" w:rsidRDefault="0078590E" w:rsidP="001D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0E">
              <w:rPr>
                <w:rFonts w:ascii="Times New Roman" w:hAnsi="Times New Roman" w:cs="Times New Roman"/>
                <w:sz w:val="24"/>
                <w:szCs w:val="24"/>
              </w:rPr>
              <w:t>Диапазон значения полной стоимости кредита</w:t>
            </w:r>
          </w:p>
        </w:tc>
        <w:tc>
          <w:tcPr>
            <w:tcW w:w="5954" w:type="dxa"/>
          </w:tcPr>
          <w:p w:rsidR="0078590E" w:rsidRPr="00DC4412" w:rsidRDefault="00645564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24,999 % – 30,001 </w:t>
            </w:r>
            <w:r w:rsidR="007859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179B" w:rsidRPr="00D8179B" w:rsidTr="00646CAE">
        <w:tc>
          <w:tcPr>
            <w:tcW w:w="3510" w:type="dxa"/>
          </w:tcPr>
          <w:p w:rsidR="00D8179B" w:rsidRPr="00D8179B" w:rsidRDefault="00D8179B" w:rsidP="007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>Обеспечение возврата кредита</w:t>
            </w:r>
          </w:p>
        </w:tc>
        <w:tc>
          <w:tcPr>
            <w:tcW w:w="5954" w:type="dxa"/>
          </w:tcPr>
          <w:p w:rsidR="00D8179B" w:rsidRPr="00D8179B" w:rsidRDefault="00D8179B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>Может приниматься один или несколько видов обеспечения:</w:t>
            </w:r>
          </w:p>
          <w:p w:rsidR="00D8179B" w:rsidRPr="00D8179B" w:rsidRDefault="00D8179B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>- залог имущества,</w:t>
            </w:r>
          </w:p>
          <w:p w:rsidR="00D8179B" w:rsidRPr="00D8179B" w:rsidRDefault="00D8179B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>-  при наличии супруг</w:t>
            </w:r>
            <w:proofErr w:type="gramStart"/>
            <w:r w:rsidRPr="00D8179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D817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1997">
              <w:rPr>
                <w:rFonts w:ascii="Times New Roman" w:hAnsi="Times New Roman" w:cs="Times New Roman"/>
                <w:sz w:val="24"/>
                <w:szCs w:val="24"/>
              </w:rPr>
              <w:t>) их поручительство обязательно.</w:t>
            </w:r>
          </w:p>
          <w:p w:rsidR="008F1997" w:rsidRDefault="008F1997" w:rsidP="008F1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виды обеспечения. </w:t>
            </w:r>
          </w:p>
          <w:p w:rsidR="00D8179B" w:rsidRPr="00D8179B" w:rsidRDefault="00D8179B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9B" w:rsidRPr="00D8179B" w:rsidTr="00646CAE">
        <w:tc>
          <w:tcPr>
            <w:tcW w:w="3510" w:type="dxa"/>
          </w:tcPr>
          <w:p w:rsidR="00D8179B" w:rsidRPr="00D8179B" w:rsidRDefault="00D8179B" w:rsidP="00D8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>Срок рассмотрения заявки по кредиту 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 решения по данной заявке</w:t>
            </w:r>
          </w:p>
        </w:tc>
        <w:tc>
          <w:tcPr>
            <w:tcW w:w="5954" w:type="dxa"/>
          </w:tcPr>
          <w:p w:rsidR="00D8179B" w:rsidRDefault="00D8179B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>До 7 рабочих дней с момента предоставления полного пакета документов (срок рассмотрения заявки может быть изменен по усмотрению Банка)</w:t>
            </w:r>
            <w:r w:rsidR="008F1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997" w:rsidRPr="00D8179B" w:rsidRDefault="008F1997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9B" w:rsidRPr="00D8179B" w:rsidTr="00646CAE">
        <w:tc>
          <w:tcPr>
            <w:tcW w:w="3510" w:type="dxa"/>
          </w:tcPr>
          <w:p w:rsidR="00D8179B" w:rsidRPr="00D8179B" w:rsidRDefault="00D8179B" w:rsidP="00EC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получения кредита </w:t>
            </w:r>
          </w:p>
        </w:tc>
        <w:tc>
          <w:tcPr>
            <w:tcW w:w="5954" w:type="dxa"/>
          </w:tcPr>
          <w:p w:rsidR="00D8179B" w:rsidRDefault="00D8179B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>В течение 30 дней после принятия Банком положительного решения о предоставлении кредита.</w:t>
            </w:r>
          </w:p>
          <w:p w:rsidR="008F1997" w:rsidRPr="00D8179B" w:rsidRDefault="008F1997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9B" w:rsidRPr="00D8179B" w:rsidTr="00646CAE">
        <w:tc>
          <w:tcPr>
            <w:tcW w:w="3510" w:type="dxa"/>
          </w:tcPr>
          <w:p w:rsidR="00D8179B" w:rsidRPr="00D8179B" w:rsidRDefault="00D8179B" w:rsidP="00EC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кредита</w:t>
            </w:r>
          </w:p>
        </w:tc>
        <w:tc>
          <w:tcPr>
            <w:tcW w:w="5954" w:type="dxa"/>
          </w:tcPr>
          <w:p w:rsidR="00D8179B" w:rsidRPr="00D8179B" w:rsidRDefault="00D8179B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>Перечислением на расчетный счет</w:t>
            </w:r>
            <w:r w:rsidR="008F1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179B" w:rsidRPr="00D8179B" w:rsidTr="00646CAE">
        <w:tc>
          <w:tcPr>
            <w:tcW w:w="3510" w:type="dxa"/>
          </w:tcPr>
          <w:p w:rsidR="00D8179B" w:rsidRPr="00D8179B" w:rsidRDefault="00D8179B" w:rsidP="00EC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>Порядок погашения кредита и процентов</w:t>
            </w:r>
          </w:p>
        </w:tc>
        <w:tc>
          <w:tcPr>
            <w:tcW w:w="5954" w:type="dxa"/>
          </w:tcPr>
          <w:p w:rsidR="00D8179B" w:rsidRDefault="00D8179B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>Погашение процентов осуществляется ежемесячно, согласно условиям кредитного договора; погашение основного долга осуществляется по графику, согласованному с заемщиком.</w:t>
            </w:r>
          </w:p>
          <w:p w:rsidR="008F1997" w:rsidRPr="00D8179B" w:rsidRDefault="008F1997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9B" w:rsidRPr="00D8179B" w:rsidTr="00646CAE">
        <w:tc>
          <w:tcPr>
            <w:tcW w:w="3510" w:type="dxa"/>
          </w:tcPr>
          <w:p w:rsidR="00D8179B" w:rsidRPr="00D8179B" w:rsidRDefault="00D8179B" w:rsidP="0021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оформления кредита</w:t>
            </w:r>
          </w:p>
        </w:tc>
        <w:tc>
          <w:tcPr>
            <w:tcW w:w="5954" w:type="dxa"/>
          </w:tcPr>
          <w:p w:rsidR="008F1997" w:rsidRPr="00C61F5B" w:rsidRDefault="008F1997" w:rsidP="008F1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F5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заявление на получение кредита по форме банка</w:t>
            </w:r>
            <w:r w:rsidRPr="00C61F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1997" w:rsidRPr="00641AF8" w:rsidRDefault="008F1997" w:rsidP="008F1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- анкета (заемщика, поручителя, залогодателя)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форме банка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179B" w:rsidRPr="00D8179B" w:rsidRDefault="008F1997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D8179B" w:rsidRPr="00D8179B">
              <w:rPr>
                <w:rFonts w:ascii="Times New Roman" w:hAnsi="Times New Roman" w:cs="Times New Roman"/>
                <w:sz w:val="24"/>
                <w:szCs w:val="24"/>
              </w:rPr>
              <w:t>аспорт гражданина РФ;</w:t>
            </w:r>
          </w:p>
          <w:p w:rsidR="00D8179B" w:rsidRPr="00D8179B" w:rsidRDefault="008F1997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179B" w:rsidRPr="00D8179B">
              <w:rPr>
                <w:rFonts w:ascii="Times New Roman" w:hAnsi="Times New Roman" w:cs="Times New Roman"/>
                <w:sz w:val="24"/>
                <w:szCs w:val="24"/>
              </w:rPr>
              <w:t>СНИЛС;</w:t>
            </w:r>
          </w:p>
          <w:p w:rsidR="00D8179B" w:rsidRPr="00D8179B" w:rsidRDefault="008F1997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D8179B" w:rsidRPr="00D8179B">
              <w:rPr>
                <w:rFonts w:ascii="Times New Roman" w:hAnsi="Times New Roman" w:cs="Times New Roman"/>
                <w:sz w:val="24"/>
                <w:szCs w:val="24"/>
              </w:rPr>
              <w:t>правка о постановке на учет в качестве налогоплательщика налога на профессиональный доход;</w:t>
            </w:r>
          </w:p>
          <w:p w:rsidR="00D8179B" w:rsidRPr="00D8179B" w:rsidRDefault="008F1997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D8179B" w:rsidRPr="00D8179B">
              <w:rPr>
                <w:rFonts w:ascii="Times New Roman" w:hAnsi="Times New Roman" w:cs="Times New Roman"/>
                <w:sz w:val="24"/>
                <w:szCs w:val="24"/>
              </w:rPr>
              <w:t>окументы на предлагаемое в залог имущество;</w:t>
            </w:r>
          </w:p>
          <w:p w:rsidR="00D8179B" w:rsidRPr="00D8179B" w:rsidRDefault="008F1997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D8179B" w:rsidRPr="00D8179B">
              <w:rPr>
                <w:rFonts w:ascii="Times New Roman" w:hAnsi="Times New Roman" w:cs="Times New Roman"/>
                <w:sz w:val="24"/>
                <w:szCs w:val="24"/>
              </w:rPr>
              <w:t>окументы, подтверждающие доход (справка о состоянии расчетов (доходах) по налогу на профессиональный доход (можно сформировать в сервисе «Мой налог», выписка об операциях по счету из банка (при наличии счета, используемого для получения дохода); Справка о доходах предоставляется за период, равный минимальному из двух периодов:</w:t>
            </w:r>
            <w:proofErr w:type="gramEnd"/>
          </w:p>
          <w:p w:rsidR="00D8179B" w:rsidRPr="00D8179B" w:rsidRDefault="008F1997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D8179B" w:rsidRPr="00D8179B">
              <w:rPr>
                <w:rFonts w:ascii="Times New Roman" w:hAnsi="Times New Roman" w:cs="Times New Roman"/>
                <w:sz w:val="24"/>
                <w:szCs w:val="24"/>
              </w:rPr>
              <w:t>- последние 12 завершенных месяцев, предшествующих дате подачи заявки на кредит;</w:t>
            </w:r>
          </w:p>
          <w:p w:rsidR="00D8179B" w:rsidRPr="00D8179B" w:rsidRDefault="008F1997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D8179B" w:rsidRPr="00D8179B">
              <w:rPr>
                <w:rFonts w:ascii="Times New Roman" w:hAnsi="Times New Roman" w:cs="Times New Roman"/>
                <w:sz w:val="24"/>
                <w:szCs w:val="24"/>
              </w:rPr>
              <w:t xml:space="preserve">- период </w:t>
            </w:r>
            <w:proofErr w:type="gramStart"/>
            <w:r w:rsidR="00D8179B" w:rsidRPr="00D8179B">
              <w:rPr>
                <w:rFonts w:ascii="Times New Roman" w:hAnsi="Times New Roman" w:cs="Times New Roman"/>
                <w:sz w:val="24"/>
                <w:szCs w:val="24"/>
              </w:rPr>
              <w:t>с даты регистрации</w:t>
            </w:r>
            <w:proofErr w:type="gramEnd"/>
            <w:r w:rsidR="00D8179B" w:rsidRPr="00D8179B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</w:t>
            </w:r>
            <w:proofErr w:type="spellStart"/>
            <w:r w:rsidR="00D8179B" w:rsidRPr="00D8179B">
              <w:rPr>
                <w:rFonts w:ascii="Times New Roman" w:hAnsi="Times New Roman" w:cs="Times New Roman"/>
                <w:sz w:val="24"/>
                <w:szCs w:val="24"/>
              </w:rPr>
              <w:t>самозанятого</w:t>
            </w:r>
            <w:proofErr w:type="spellEnd"/>
            <w:r w:rsidR="00D8179B" w:rsidRPr="00D8179B">
              <w:rPr>
                <w:rFonts w:ascii="Times New Roman" w:hAnsi="Times New Roman" w:cs="Times New Roman"/>
                <w:sz w:val="24"/>
                <w:szCs w:val="24"/>
              </w:rPr>
              <w:t xml:space="preserve"> до даты подачи заявки на кредит;</w:t>
            </w:r>
          </w:p>
          <w:p w:rsidR="008F1997" w:rsidRDefault="008F1997" w:rsidP="008F1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D8179B" w:rsidRPr="00D8179B">
              <w:rPr>
                <w:rFonts w:ascii="Times New Roman" w:hAnsi="Times New Roman" w:cs="Times New Roman"/>
                <w:sz w:val="24"/>
                <w:szCs w:val="24"/>
              </w:rPr>
              <w:t>ные документы по запросу 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79B" w:rsidRPr="00D8179B" w:rsidRDefault="00D8179B" w:rsidP="008F1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179B" w:rsidRPr="00D8179B" w:rsidTr="00646CAE">
        <w:tc>
          <w:tcPr>
            <w:tcW w:w="3510" w:type="dxa"/>
          </w:tcPr>
          <w:p w:rsidR="00D8179B" w:rsidRPr="00D8179B" w:rsidRDefault="00D8179B" w:rsidP="00EC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 xml:space="preserve">Досрочное погашение </w:t>
            </w:r>
          </w:p>
        </w:tc>
        <w:tc>
          <w:tcPr>
            <w:tcW w:w="5954" w:type="dxa"/>
          </w:tcPr>
          <w:p w:rsidR="00D8179B" w:rsidRDefault="00D8179B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>Допускается полное или частичное погашение кредита без комиссий и моратория.</w:t>
            </w:r>
          </w:p>
          <w:p w:rsidR="008F1997" w:rsidRPr="00D8179B" w:rsidRDefault="008F1997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9B" w:rsidRPr="00D8179B" w:rsidTr="00646CAE">
        <w:tc>
          <w:tcPr>
            <w:tcW w:w="3510" w:type="dxa"/>
          </w:tcPr>
          <w:p w:rsidR="00D8179B" w:rsidRPr="00D8179B" w:rsidRDefault="00D8179B" w:rsidP="00EC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 xml:space="preserve">Виды и суммы иных платежей по кредитному договору </w:t>
            </w:r>
          </w:p>
        </w:tc>
        <w:tc>
          <w:tcPr>
            <w:tcW w:w="5954" w:type="dxa"/>
          </w:tcPr>
          <w:p w:rsidR="00D8179B" w:rsidRPr="00D8179B" w:rsidRDefault="00D8179B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действующих тарифов банка.  </w:t>
            </w:r>
          </w:p>
        </w:tc>
      </w:tr>
      <w:tr w:rsidR="00D8179B" w:rsidRPr="00D8179B" w:rsidTr="00646CAE">
        <w:tc>
          <w:tcPr>
            <w:tcW w:w="3510" w:type="dxa"/>
          </w:tcPr>
          <w:p w:rsidR="00D8179B" w:rsidRPr="00D8179B" w:rsidRDefault="00D8179B" w:rsidP="003A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условия </w:t>
            </w:r>
          </w:p>
        </w:tc>
        <w:tc>
          <w:tcPr>
            <w:tcW w:w="5954" w:type="dxa"/>
          </w:tcPr>
          <w:p w:rsidR="00D8179B" w:rsidRPr="00D8179B" w:rsidRDefault="00D8179B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9B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расчетного счета в АО Банк «ТКПБ» </w:t>
            </w:r>
            <w:r w:rsidRPr="00D81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(открытие счета возможно после принятия положительного решения о  выдаче кредита).</w:t>
            </w:r>
          </w:p>
          <w:p w:rsidR="00D8179B" w:rsidRPr="00D8179B" w:rsidRDefault="00D8179B" w:rsidP="0064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997" w:rsidRPr="00D8179B" w:rsidTr="00F2579B">
        <w:tc>
          <w:tcPr>
            <w:tcW w:w="9464" w:type="dxa"/>
            <w:gridSpan w:val="2"/>
          </w:tcPr>
          <w:p w:rsidR="008F1997" w:rsidRPr="00641AF8" w:rsidRDefault="008F1997" w:rsidP="00E4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споры по искам Банка к заемщику разрешаются в суде в соответствии с требованиями и в порядке, установленном действующим законодательством Российской Федерации.</w:t>
            </w:r>
          </w:p>
        </w:tc>
      </w:tr>
    </w:tbl>
    <w:p w:rsidR="008F1997" w:rsidRDefault="008F1997" w:rsidP="00001A36">
      <w:pPr>
        <w:ind w:firstLine="708"/>
        <w:jc w:val="both"/>
        <w:rPr>
          <w:sz w:val="24"/>
          <w:szCs w:val="24"/>
        </w:rPr>
      </w:pPr>
    </w:p>
    <w:p w:rsidR="001E28C0" w:rsidRPr="00D8179B" w:rsidRDefault="008F1997" w:rsidP="00001A3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sz w:val="24"/>
          <w:szCs w:val="24"/>
        </w:rPr>
        <w:t>*</w:t>
      </w:r>
      <w:r w:rsidR="001E28C0" w:rsidRPr="00D8179B">
        <w:rPr>
          <w:sz w:val="24"/>
          <w:szCs w:val="24"/>
        </w:rPr>
        <w:t xml:space="preserve"> </w:t>
      </w:r>
      <w:r w:rsidR="001E28C0" w:rsidRPr="00D8179B">
        <w:rPr>
          <w:rFonts w:ascii="Times New Roman" w:eastAsia="Calibri" w:hAnsi="Times New Roman" w:cs="Times New Roman"/>
          <w:sz w:val="24"/>
          <w:szCs w:val="24"/>
        </w:rPr>
        <w:t>Данное предложение не является офертой, условия кредитования для конкретного заемщика определяются банком в индивидуальном порядке и могут отличаться от указанных условий. Банк вправе отказать в выдаче кредита без объяснения причин.</w:t>
      </w:r>
      <w:r w:rsidR="000576B1" w:rsidRPr="00D8179B">
        <w:rPr>
          <w:rFonts w:ascii="Times New Roman" w:eastAsia="Calibri" w:hAnsi="Times New Roman" w:cs="Times New Roman"/>
          <w:sz w:val="24"/>
          <w:szCs w:val="24"/>
        </w:rPr>
        <w:t xml:space="preserve"> Окончательные условия определяет уполномоченный орган Банка, к компетенции которого относится принятие решения о выдаче кредита. </w:t>
      </w:r>
    </w:p>
    <w:p w:rsidR="00AD6475" w:rsidRPr="00D8179B" w:rsidRDefault="00AD6475" w:rsidP="00001A3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79B">
        <w:rPr>
          <w:rFonts w:ascii="Times New Roman" w:eastAsia="Calibri" w:hAnsi="Times New Roman" w:cs="Times New Roman"/>
          <w:sz w:val="24"/>
          <w:szCs w:val="24"/>
        </w:rPr>
        <w:t>Основным нормативным документом, определяющим порядок работы по данному виду</w:t>
      </w:r>
      <w:r w:rsidR="00075680" w:rsidRPr="00D817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179B">
        <w:rPr>
          <w:rFonts w:ascii="Times New Roman" w:eastAsia="Calibri" w:hAnsi="Times New Roman" w:cs="Times New Roman"/>
          <w:sz w:val="24"/>
          <w:szCs w:val="24"/>
        </w:rPr>
        <w:t>кредитного продукта</w:t>
      </w:r>
      <w:r w:rsidR="00075680" w:rsidRPr="00D8179B">
        <w:rPr>
          <w:rFonts w:ascii="Times New Roman" w:eastAsia="Calibri" w:hAnsi="Times New Roman" w:cs="Times New Roman"/>
          <w:sz w:val="24"/>
          <w:szCs w:val="24"/>
        </w:rPr>
        <w:t>,</w:t>
      </w:r>
      <w:r w:rsidRPr="00D8179B">
        <w:rPr>
          <w:rFonts w:ascii="Times New Roman" w:eastAsia="Calibri" w:hAnsi="Times New Roman" w:cs="Times New Roman"/>
          <w:sz w:val="24"/>
          <w:szCs w:val="24"/>
        </w:rPr>
        <w:t xml:space="preserve"> является действующая редакция</w:t>
      </w:r>
      <w:r w:rsidRPr="00001A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179B">
        <w:rPr>
          <w:rFonts w:ascii="Times New Roman" w:eastAsia="Calibri" w:hAnsi="Times New Roman" w:cs="Times New Roman"/>
          <w:sz w:val="24"/>
          <w:szCs w:val="24"/>
        </w:rPr>
        <w:t xml:space="preserve">Положения по кредитованию </w:t>
      </w:r>
      <w:r w:rsidR="006C770F" w:rsidRPr="00D8179B">
        <w:rPr>
          <w:rFonts w:ascii="Times New Roman" w:eastAsia="Calibri" w:hAnsi="Times New Roman" w:cs="Times New Roman"/>
          <w:sz w:val="24"/>
          <w:szCs w:val="24"/>
        </w:rPr>
        <w:t xml:space="preserve">физических лиц </w:t>
      </w:r>
      <w:r w:rsidRPr="00D8179B">
        <w:rPr>
          <w:rFonts w:ascii="Times New Roman" w:eastAsia="Calibri" w:hAnsi="Times New Roman" w:cs="Times New Roman"/>
          <w:sz w:val="24"/>
          <w:szCs w:val="24"/>
        </w:rPr>
        <w:t xml:space="preserve">в АО «Банк» «ТКПБ». </w:t>
      </w:r>
    </w:p>
    <w:p w:rsidR="007A2483" w:rsidRPr="00001A36" w:rsidRDefault="007A2483" w:rsidP="00001A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2483" w:rsidRPr="00001A36" w:rsidSect="00CD79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C07"/>
    <w:multiLevelType w:val="hybridMultilevel"/>
    <w:tmpl w:val="4E3E06F0"/>
    <w:lvl w:ilvl="0" w:tplc="84182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94087"/>
    <w:multiLevelType w:val="hybridMultilevel"/>
    <w:tmpl w:val="8CF056DE"/>
    <w:lvl w:ilvl="0" w:tplc="84182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F2352"/>
    <w:multiLevelType w:val="hybridMultilevel"/>
    <w:tmpl w:val="5CC2E056"/>
    <w:lvl w:ilvl="0" w:tplc="9DB802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77315"/>
    <w:multiLevelType w:val="hybridMultilevel"/>
    <w:tmpl w:val="815E87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387A88"/>
    <w:multiLevelType w:val="hybridMultilevel"/>
    <w:tmpl w:val="11AA1B1C"/>
    <w:lvl w:ilvl="0" w:tplc="84182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F39A8"/>
    <w:multiLevelType w:val="hybridMultilevel"/>
    <w:tmpl w:val="224CFEE6"/>
    <w:lvl w:ilvl="0" w:tplc="84182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63E3F"/>
    <w:multiLevelType w:val="hybridMultilevel"/>
    <w:tmpl w:val="6A6C2296"/>
    <w:lvl w:ilvl="0" w:tplc="84182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57A28"/>
    <w:multiLevelType w:val="hybridMultilevel"/>
    <w:tmpl w:val="2E70F3E2"/>
    <w:lvl w:ilvl="0" w:tplc="84182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0A"/>
    <w:rsid w:val="00001A36"/>
    <w:rsid w:val="00005D1D"/>
    <w:rsid w:val="00032B14"/>
    <w:rsid w:val="000576B1"/>
    <w:rsid w:val="00073430"/>
    <w:rsid w:val="00075680"/>
    <w:rsid w:val="00093538"/>
    <w:rsid w:val="00095423"/>
    <w:rsid w:val="000A15F4"/>
    <w:rsid w:val="000E4DEE"/>
    <w:rsid w:val="000F1644"/>
    <w:rsid w:val="001012C9"/>
    <w:rsid w:val="00131146"/>
    <w:rsid w:val="001714CE"/>
    <w:rsid w:val="001813FA"/>
    <w:rsid w:val="001A1B66"/>
    <w:rsid w:val="001B7D3D"/>
    <w:rsid w:val="001D3A8D"/>
    <w:rsid w:val="001E28C0"/>
    <w:rsid w:val="001E7CD2"/>
    <w:rsid w:val="001F1BE9"/>
    <w:rsid w:val="0021112A"/>
    <w:rsid w:val="00215B20"/>
    <w:rsid w:val="00237921"/>
    <w:rsid w:val="00247A9D"/>
    <w:rsid w:val="00250510"/>
    <w:rsid w:val="00261901"/>
    <w:rsid w:val="00293022"/>
    <w:rsid w:val="002944B9"/>
    <w:rsid w:val="002950A1"/>
    <w:rsid w:val="002D0DEB"/>
    <w:rsid w:val="00332ED2"/>
    <w:rsid w:val="00352718"/>
    <w:rsid w:val="0036432B"/>
    <w:rsid w:val="003720FB"/>
    <w:rsid w:val="00374ADF"/>
    <w:rsid w:val="003A1ADF"/>
    <w:rsid w:val="003B2A12"/>
    <w:rsid w:val="003D7597"/>
    <w:rsid w:val="003E1D37"/>
    <w:rsid w:val="003E5DDE"/>
    <w:rsid w:val="00403000"/>
    <w:rsid w:val="0041036F"/>
    <w:rsid w:val="0041457C"/>
    <w:rsid w:val="004154A2"/>
    <w:rsid w:val="00420EB0"/>
    <w:rsid w:val="004417B4"/>
    <w:rsid w:val="004446BE"/>
    <w:rsid w:val="004455CF"/>
    <w:rsid w:val="004516A8"/>
    <w:rsid w:val="00455B12"/>
    <w:rsid w:val="00461665"/>
    <w:rsid w:val="0048624F"/>
    <w:rsid w:val="00492457"/>
    <w:rsid w:val="00497CCF"/>
    <w:rsid w:val="004B24C5"/>
    <w:rsid w:val="00506D8C"/>
    <w:rsid w:val="00537E07"/>
    <w:rsid w:val="005531A3"/>
    <w:rsid w:val="0056334D"/>
    <w:rsid w:val="005710D2"/>
    <w:rsid w:val="0058074F"/>
    <w:rsid w:val="005853C9"/>
    <w:rsid w:val="005B023F"/>
    <w:rsid w:val="005D3936"/>
    <w:rsid w:val="00614CBA"/>
    <w:rsid w:val="00617021"/>
    <w:rsid w:val="00643005"/>
    <w:rsid w:val="00645197"/>
    <w:rsid w:val="00645564"/>
    <w:rsid w:val="00646CAE"/>
    <w:rsid w:val="00681556"/>
    <w:rsid w:val="00682E1D"/>
    <w:rsid w:val="006857C9"/>
    <w:rsid w:val="006B0DFD"/>
    <w:rsid w:val="006C770F"/>
    <w:rsid w:val="006E3387"/>
    <w:rsid w:val="006E7EDE"/>
    <w:rsid w:val="007110E9"/>
    <w:rsid w:val="0071568E"/>
    <w:rsid w:val="007176EA"/>
    <w:rsid w:val="00726FD8"/>
    <w:rsid w:val="0073149D"/>
    <w:rsid w:val="00732743"/>
    <w:rsid w:val="0078590E"/>
    <w:rsid w:val="00785C5C"/>
    <w:rsid w:val="00791177"/>
    <w:rsid w:val="00795C73"/>
    <w:rsid w:val="007A2483"/>
    <w:rsid w:val="007A7C82"/>
    <w:rsid w:val="007D0E42"/>
    <w:rsid w:val="007D4BC3"/>
    <w:rsid w:val="007E289C"/>
    <w:rsid w:val="00807B95"/>
    <w:rsid w:val="008135D1"/>
    <w:rsid w:val="00825657"/>
    <w:rsid w:val="00835868"/>
    <w:rsid w:val="00842AF1"/>
    <w:rsid w:val="00850ECA"/>
    <w:rsid w:val="00856F91"/>
    <w:rsid w:val="00874124"/>
    <w:rsid w:val="008816CE"/>
    <w:rsid w:val="0088373C"/>
    <w:rsid w:val="008838BE"/>
    <w:rsid w:val="00892EE9"/>
    <w:rsid w:val="00896022"/>
    <w:rsid w:val="008B5F59"/>
    <w:rsid w:val="008D1E95"/>
    <w:rsid w:val="008F1997"/>
    <w:rsid w:val="00900258"/>
    <w:rsid w:val="009016D2"/>
    <w:rsid w:val="00902498"/>
    <w:rsid w:val="00904EFB"/>
    <w:rsid w:val="00932EA2"/>
    <w:rsid w:val="009451F6"/>
    <w:rsid w:val="00953809"/>
    <w:rsid w:val="00953878"/>
    <w:rsid w:val="009638CF"/>
    <w:rsid w:val="009640F3"/>
    <w:rsid w:val="009909D0"/>
    <w:rsid w:val="009B08BB"/>
    <w:rsid w:val="009E12F8"/>
    <w:rsid w:val="009E7A30"/>
    <w:rsid w:val="009F5F7F"/>
    <w:rsid w:val="00A224B7"/>
    <w:rsid w:val="00A31C89"/>
    <w:rsid w:val="00A33688"/>
    <w:rsid w:val="00A55628"/>
    <w:rsid w:val="00A62ADC"/>
    <w:rsid w:val="00A64801"/>
    <w:rsid w:val="00AC6907"/>
    <w:rsid w:val="00AD6475"/>
    <w:rsid w:val="00AE2FD5"/>
    <w:rsid w:val="00AF5F5E"/>
    <w:rsid w:val="00B04436"/>
    <w:rsid w:val="00B0515A"/>
    <w:rsid w:val="00B117C7"/>
    <w:rsid w:val="00B44095"/>
    <w:rsid w:val="00B57AC1"/>
    <w:rsid w:val="00B6010A"/>
    <w:rsid w:val="00B60B6A"/>
    <w:rsid w:val="00B801AD"/>
    <w:rsid w:val="00B80B8E"/>
    <w:rsid w:val="00B82E7A"/>
    <w:rsid w:val="00B8549E"/>
    <w:rsid w:val="00B917BB"/>
    <w:rsid w:val="00BA09AB"/>
    <w:rsid w:val="00BB3A87"/>
    <w:rsid w:val="00BC1EB5"/>
    <w:rsid w:val="00BC3811"/>
    <w:rsid w:val="00BD57CC"/>
    <w:rsid w:val="00BF6405"/>
    <w:rsid w:val="00C11C15"/>
    <w:rsid w:val="00C41250"/>
    <w:rsid w:val="00C807C4"/>
    <w:rsid w:val="00C90081"/>
    <w:rsid w:val="00CB1F46"/>
    <w:rsid w:val="00CC14DA"/>
    <w:rsid w:val="00CD25DB"/>
    <w:rsid w:val="00CD79C6"/>
    <w:rsid w:val="00CF39EE"/>
    <w:rsid w:val="00D32A0A"/>
    <w:rsid w:val="00D479E5"/>
    <w:rsid w:val="00D52F21"/>
    <w:rsid w:val="00D6463B"/>
    <w:rsid w:val="00D8179B"/>
    <w:rsid w:val="00D8309E"/>
    <w:rsid w:val="00DC4412"/>
    <w:rsid w:val="00DD0F4B"/>
    <w:rsid w:val="00DE68CD"/>
    <w:rsid w:val="00DF13A1"/>
    <w:rsid w:val="00E02AD1"/>
    <w:rsid w:val="00E0730A"/>
    <w:rsid w:val="00E409F4"/>
    <w:rsid w:val="00E545EE"/>
    <w:rsid w:val="00EA7F9B"/>
    <w:rsid w:val="00EB1AD2"/>
    <w:rsid w:val="00EC440A"/>
    <w:rsid w:val="00EE56FA"/>
    <w:rsid w:val="00EF1B64"/>
    <w:rsid w:val="00F27CBF"/>
    <w:rsid w:val="00F5424C"/>
    <w:rsid w:val="00F768E4"/>
    <w:rsid w:val="00F9418E"/>
    <w:rsid w:val="00FC71AB"/>
    <w:rsid w:val="00FE6753"/>
    <w:rsid w:val="00F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A0A"/>
    <w:pPr>
      <w:ind w:left="720"/>
      <w:contextualSpacing/>
    </w:pPr>
  </w:style>
  <w:style w:type="paragraph" w:styleId="a5">
    <w:name w:val="Normal (Web)"/>
    <w:basedOn w:val="a"/>
    <w:semiHidden/>
    <w:unhideWhenUsed/>
    <w:rsid w:val="0064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20E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20E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5D1"/>
    <w:rPr>
      <w:rFonts w:ascii="Tahoma" w:hAnsi="Tahoma" w:cs="Tahoma"/>
      <w:sz w:val="16"/>
      <w:szCs w:val="16"/>
    </w:rPr>
  </w:style>
  <w:style w:type="paragraph" w:customStyle="1" w:styleId="a8">
    <w:name w:val="Положение"/>
    <w:basedOn w:val="a"/>
    <w:link w:val="a9"/>
    <w:qFormat/>
    <w:rsid w:val="004446B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ложение Знак"/>
    <w:link w:val="a8"/>
    <w:rsid w:val="004446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AD64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817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A0A"/>
    <w:pPr>
      <w:ind w:left="720"/>
      <w:contextualSpacing/>
    </w:pPr>
  </w:style>
  <w:style w:type="paragraph" w:styleId="a5">
    <w:name w:val="Normal (Web)"/>
    <w:basedOn w:val="a"/>
    <w:semiHidden/>
    <w:unhideWhenUsed/>
    <w:rsid w:val="0064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20E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20E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5D1"/>
    <w:rPr>
      <w:rFonts w:ascii="Tahoma" w:hAnsi="Tahoma" w:cs="Tahoma"/>
      <w:sz w:val="16"/>
      <w:szCs w:val="16"/>
    </w:rPr>
  </w:style>
  <w:style w:type="paragraph" w:customStyle="1" w:styleId="a8">
    <w:name w:val="Положение"/>
    <w:basedOn w:val="a"/>
    <w:link w:val="a9"/>
    <w:qFormat/>
    <w:rsid w:val="004446B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ложение Знак"/>
    <w:link w:val="a8"/>
    <w:rsid w:val="004446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AD64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81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551AE-CD84-4813-B37A-7DFFC9DC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АКБ ''ТКПБ'' (ОАО)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korobov</dc:creator>
  <cp:keywords/>
  <dc:description/>
  <cp:lastModifiedBy>Васюнина Алла Юрьевна</cp:lastModifiedBy>
  <cp:revision>16</cp:revision>
  <cp:lastPrinted>2024-10-01T12:51:00Z</cp:lastPrinted>
  <dcterms:created xsi:type="dcterms:W3CDTF">2022-08-02T07:17:00Z</dcterms:created>
  <dcterms:modified xsi:type="dcterms:W3CDTF">2024-10-01T12:51:00Z</dcterms:modified>
</cp:coreProperties>
</file>